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3AB" w:rsidRPr="00DA14A9" w:rsidRDefault="000843AB" w:rsidP="00A42782">
      <w:pPr>
        <w:spacing w:after="0" w:line="276" w:lineRule="auto"/>
        <w:jc w:val="center"/>
        <w:rPr>
          <w:b/>
          <w:szCs w:val="28"/>
        </w:rPr>
      </w:pPr>
      <w:r w:rsidRPr="00DA14A9">
        <w:rPr>
          <w:b/>
          <w:szCs w:val="28"/>
        </w:rPr>
        <w:t>Державна наукова установа</w:t>
      </w:r>
    </w:p>
    <w:p w:rsidR="00A42782" w:rsidRPr="00DA14A9" w:rsidRDefault="00A42782" w:rsidP="00A42782">
      <w:pPr>
        <w:spacing w:after="0" w:line="276" w:lineRule="auto"/>
        <w:jc w:val="center"/>
        <w:rPr>
          <w:b/>
          <w:szCs w:val="28"/>
        </w:rPr>
      </w:pPr>
      <w:r w:rsidRPr="00DA14A9">
        <w:rPr>
          <w:b/>
          <w:szCs w:val="28"/>
        </w:rPr>
        <w:t>«ЕНЦИКЛОПЕДИЧНЕ ВИДАВНИЦТВО»</w:t>
      </w:r>
    </w:p>
    <w:p w:rsidR="009B036B" w:rsidRPr="00DA14A9" w:rsidRDefault="009B036B" w:rsidP="00A42782">
      <w:pPr>
        <w:spacing w:after="0" w:line="276" w:lineRule="auto"/>
        <w:jc w:val="center"/>
        <w:rPr>
          <w:b/>
          <w:szCs w:val="28"/>
        </w:rPr>
      </w:pPr>
    </w:p>
    <w:p w:rsidR="00A42782" w:rsidRPr="00DA14A9" w:rsidRDefault="00A42782" w:rsidP="00A42782">
      <w:pPr>
        <w:spacing w:after="0" w:line="276" w:lineRule="auto"/>
        <w:ind w:firstLine="371"/>
        <w:jc w:val="center"/>
        <w:rPr>
          <w:b/>
          <w:bCs/>
          <w:iCs/>
          <w:szCs w:val="28"/>
        </w:rPr>
      </w:pPr>
      <w:r w:rsidRPr="00DA14A9">
        <w:rPr>
          <w:b/>
          <w:bCs/>
          <w:iCs/>
          <w:szCs w:val="28"/>
        </w:rPr>
        <w:t>Шановні колеги!</w:t>
      </w:r>
    </w:p>
    <w:p w:rsidR="00A42782" w:rsidRPr="00DA14A9" w:rsidRDefault="00A42782" w:rsidP="00AE18A1">
      <w:pPr>
        <w:spacing w:after="0" w:line="276" w:lineRule="auto"/>
        <w:jc w:val="center"/>
        <w:rPr>
          <w:bCs/>
          <w:szCs w:val="28"/>
        </w:rPr>
      </w:pPr>
      <w:r w:rsidRPr="00DA14A9">
        <w:rPr>
          <w:bCs/>
          <w:szCs w:val="28"/>
        </w:rPr>
        <w:t>Державна наукова установа «Енциклопедичне видавництво»</w:t>
      </w:r>
      <w:r w:rsidRPr="00DA14A9">
        <w:rPr>
          <w:bCs/>
          <w:iCs/>
          <w:szCs w:val="28"/>
        </w:rPr>
        <w:t xml:space="preserve"> з</w:t>
      </w:r>
      <w:r w:rsidR="00801B6E" w:rsidRPr="00DA14A9">
        <w:rPr>
          <w:bCs/>
          <w:szCs w:val="28"/>
        </w:rPr>
        <w:t>апрошує Вас взяти участь у </w:t>
      </w:r>
      <w:r w:rsidR="00457748" w:rsidRPr="00DA14A9">
        <w:rPr>
          <w:bCs/>
          <w:szCs w:val="28"/>
        </w:rPr>
        <w:t>науковій конференції:</w:t>
      </w:r>
    </w:p>
    <w:p w:rsidR="009D1E8F" w:rsidRPr="00DA14A9" w:rsidRDefault="009D1E8F" w:rsidP="00AE18A1">
      <w:pPr>
        <w:spacing w:after="0" w:line="276" w:lineRule="auto"/>
        <w:jc w:val="center"/>
        <w:rPr>
          <w:b/>
          <w:szCs w:val="28"/>
        </w:rPr>
      </w:pPr>
    </w:p>
    <w:p w:rsidR="005F3F6C" w:rsidRPr="00DA14A9" w:rsidRDefault="005F3F6C" w:rsidP="005F3F6C">
      <w:pPr>
        <w:spacing w:after="0" w:line="276" w:lineRule="auto"/>
        <w:jc w:val="center"/>
        <w:rPr>
          <w:b/>
          <w:szCs w:val="28"/>
        </w:rPr>
      </w:pPr>
      <w:r w:rsidRPr="00DA14A9">
        <w:rPr>
          <w:b/>
          <w:szCs w:val="28"/>
        </w:rPr>
        <w:t>ЕНЦИКЛОПЕДИСТИКА</w:t>
      </w:r>
      <w:r w:rsidR="009D1E8F" w:rsidRPr="00DA14A9">
        <w:rPr>
          <w:b/>
          <w:szCs w:val="28"/>
        </w:rPr>
        <w:t xml:space="preserve"> В УКРАЇНІ</w:t>
      </w:r>
      <w:r w:rsidRPr="00DA14A9">
        <w:rPr>
          <w:b/>
          <w:szCs w:val="28"/>
        </w:rPr>
        <w:t>: ЛЮДИ, ІДЕЇ, ПОСТУП</w:t>
      </w:r>
    </w:p>
    <w:p w:rsidR="005F3F6C" w:rsidRPr="00DA14A9" w:rsidRDefault="005F3F6C" w:rsidP="00A42782">
      <w:pPr>
        <w:spacing w:after="0" w:line="276" w:lineRule="auto"/>
        <w:jc w:val="center"/>
        <w:rPr>
          <w:b/>
          <w:szCs w:val="28"/>
        </w:rPr>
      </w:pPr>
    </w:p>
    <w:p w:rsidR="00A42782" w:rsidRPr="00DA14A9" w:rsidRDefault="00A22987" w:rsidP="00AE18A1">
      <w:pPr>
        <w:pStyle w:val="31"/>
        <w:ind w:firstLine="540"/>
        <w:jc w:val="center"/>
        <w:rPr>
          <w:bCs/>
          <w:sz w:val="24"/>
        </w:rPr>
      </w:pPr>
      <w:r w:rsidRPr="00DA14A9">
        <w:rPr>
          <w:sz w:val="24"/>
        </w:rPr>
        <w:t>Наукова конференція</w:t>
      </w:r>
      <w:r w:rsidR="00A42782" w:rsidRPr="00DA14A9">
        <w:rPr>
          <w:sz w:val="24"/>
        </w:rPr>
        <w:t xml:space="preserve"> </w:t>
      </w:r>
      <w:r w:rsidR="00FB7414" w:rsidRPr="00DA14A9">
        <w:rPr>
          <w:bCs/>
          <w:sz w:val="24"/>
        </w:rPr>
        <w:t xml:space="preserve">відбудеться </w:t>
      </w:r>
      <w:r w:rsidR="00AE18A1" w:rsidRPr="00DA14A9">
        <w:rPr>
          <w:bCs/>
          <w:sz w:val="24"/>
        </w:rPr>
        <w:t>14</w:t>
      </w:r>
      <w:r w:rsidR="00FB7414" w:rsidRPr="00DA14A9">
        <w:rPr>
          <w:bCs/>
          <w:sz w:val="24"/>
        </w:rPr>
        <w:t xml:space="preserve"> листопада </w:t>
      </w:r>
      <w:r w:rsidR="00A42782" w:rsidRPr="00DA14A9">
        <w:rPr>
          <w:bCs/>
          <w:sz w:val="24"/>
        </w:rPr>
        <w:t>201</w:t>
      </w:r>
      <w:r w:rsidR="00C81D8A" w:rsidRPr="00DA14A9">
        <w:rPr>
          <w:bCs/>
          <w:sz w:val="24"/>
        </w:rPr>
        <w:t>8</w:t>
      </w:r>
      <w:r w:rsidR="00A42782" w:rsidRPr="00DA14A9">
        <w:rPr>
          <w:bCs/>
          <w:sz w:val="24"/>
        </w:rPr>
        <w:t> р.</w:t>
      </w:r>
    </w:p>
    <w:p w:rsidR="00A42782" w:rsidRPr="00DA14A9" w:rsidRDefault="00A42782" w:rsidP="00AE18A1">
      <w:pPr>
        <w:spacing w:after="0" w:line="276" w:lineRule="auto"/>
        <w:jc w:val="center"/>
        <w:rPr>
          <w:sz w:val="24"/>
          <w:szCs w:val="24"/>
        </w:rPr>
      </w:pPr>
    </w:p>
    <w:p w:rsidR="00A42782" w:rsidRPr="00DA14A9" w:rsidRDefault="00A42782" w:rsidP="00A42782">
      <w:pPr>
        <w:spacing w:after="0" w:line="276" w:lineRule="auto"/>
        <w:jc w:val="both"/>
        <w:rPr>
          <w:bCs/>
          <w:iCs/>
          <w:sz w:val="24"/>
          <w:szCs w:val="24"/>
        </w:rPr>
      </w:pPr>
      <w:r w:rsidRPr="00DA14A9">
        <w:rPr>
          <w:bCs/>
          <w:sz w:val="24"/>
          <w:szCs w:val="24"/>
        </w:rPr>
        <w:t>Пропонуємо с</w:t>
      </w:r>
      <w:r w:rsidRPr="00DA14A9">
        <w:rPr>
          <w:bCs/>
          <w:iCs/>
          <w:sz w:val="24"/>
          <w:szCs w:val="24"/>
        </w:rPr>
        <w:t xml:space="preserve">пільно з провідними фахівцями інших установ та закладів обговорити теоретичні та прикладні проблеми </w:t>
      </w:r>
      <w:proofErr w:type="spellStart"/>
      <w:r w:rsidRPr="00DA14A9">
        <w:rPr>
          <w:bCs/>
          <w:iCs/>
          <w:sz w:val="24"/>
          <w:szCs w:val="24"/>
        </w:rPr>
        <w:t>енциклопед</w:t>
      </w:r>
      <w:r w:rsidR="005F3F6C" w:rsidRPr="00DA14A9">
        <w:rPr>
          <w:bCs/>
          <w:iCs/>
          <w:sz w:val="24"/>
          <w:szCs w:val="24"/>
        </w:rPr>
        <w:t>истики</w:t>
      </w:r>
      <w:proofErr w:type="spellEnd"/>
      <w:r w:rsidRPr="00DA14A9">
        <w:rPr>
          <w:bCs/>
          <w:iCs/>
          <w:sz w:val="24"/>
          <w:szCs w:val="24"/>
        </w:rPr>
        <w:t>.</w:t>
      </w:r>
    </w:p>
    <w:p w:rsidR="00AE18A1" w:rsidRPr="00DA14A9" w:rsidRDefault="00AE18A1" w:rsidP="00A42782">
      <w:pPr>
        <w:spacing w:after="0" w:line="276" w:lineRule="auto"/>
        <w:jc w:val="both"/>
        <w:rPr>
          <w:bCs/>
          <w:iCs/>
          <w:sz w:val="24"/>
          <w:szCs w:val="24"/>
        </w:rPr>
      </w:pPr>
    </w:p>
    <w:p w:rsidR="00AF30A9" w:rsidRPr="00DA14A9" w:rsidRDefault="005F3F6C" w:rsidP="00AF30A9">
      <w:pPr>
        <w:pStyle w:val="31"/>
        <w:spacing w:line="276" w:lineRule="auto"/>
        <w:jc w:val="center"/>
        <w:rPr>
          <w:sz w:val="28"/>
          <w:szCs w:val="28"/>
        </w:rPr>
      </w:pPr>
      <w:r w:rsidRPr="00DA14A9">
        <w:rPr>
          <w:b/>
          <w:bCs/>
          <w:i/>
          <w:iCs/>
          <w:sz w:val="28"/>
          <w:szCs w:val="28"/>
        </w:rPr>
        <w:t>Основна проблематика</w:t>
      </w:r>
      <w:r w:rsidR="00A42782" w:rsidRPr="00DA14A9">
        <w:rPr>
          <w:b/>
          <w:bCs/>
          <w:i/>
          <w:iCs/>
          <w:sz w:val="28"/>
          <w:szCs w:val="28"/>
        </w:rPr>
        <w:t>:</w:t>
      </w:r>
      <w:r w:rsidR="00AF30A9" w:rsidRPr="00DA14A9">
        <w:rPr>
          <w:sz w:val="28"/>
          <w:szCs w:val="28"/>
        </w:rPr>
        <w:t xml:space="preserve"> </w:t>
      </w:r>
    </w:p>
    <w:p w:rsidR="00B90F94" w:rsidRPr="00DA14A9" w:rsidRDefault="00B90F94" w:rsidP="00AF30A9">
      <w:pPr>
        <w:pStyle w:val="31"/>
        <w:spacing w:line="276" w:lineRule="auto"/>
        <w:jc w:val="center"/>
        <w:rPr>
          <w:sz w:val="28"/>
          <w:szCs w:val="28"/>
        </w:rPr>
      </w:pPr>
    </w:p>
    <w:p w:rsidR="005F3F6C" w:rsidRPr="00DA14A9" w:rsidRDefault="005F3F6C" w:rsidP="005F3F6C">
      <w:pPr>
        <w:numPr>
          <w:ilvl w:val="0"/>
          <w:numId w:val="1"/>
        </w:numPr>
        <w:spacing w:after="0" w:line="276" w:lineRule="auto"/>
        <w:ind w:left="0"/>
        <w:jc w:val="both"/>
        <w:rPr>
          <w:szCs w:val="28"/>
        </w:rPr>
      </w:pPr>
      <w:r w:rsidRPr="00DA14A9">
        <w:rPr>
          <w:szCs w:val="28"/>
        </w:rPr>
        <w:t xml:space="preserve">Витоки й традиції </w:t>
      </w:r>
      <w:proofErr w:type="spellStart"/>
      <w:r w:rsidRPr="00DA14A9">
        <w:rPr>
          <w:szCs w:val="28"/>
        </w:rPr>
        <w:t>енциклопедистики</w:t>
      </w:r>
      <w:proofErr w:type="spellEnd"/>
      <w:r w:rsidRPr="00DA14A9">
        <w:rPr>
          <w:szCs w:val="28"/>
        </w:rPr>
        <w:t xml:space="preserve"> в Україні</w:t>
      </w:r>
      <w:r w:rsidR="009D1E8F" w:rsidRPr="00DA14A9">
        <w:rPr>
          <w:szCs w:val="28"/>
        </w:rPr>
        <w:t>.</w:t>
      </w:r>
      <w:r w:rsidRPr="00DA14A9">
        <w:rPr>
          <w:szCs w:val="28"/>
        </w:rPr>
        <w:t xml:space="preserve"> </w:t>
      </w:r>
    </w:p>
    <w:p w:rsidR="005F3F6C" w:rsidRPr="00DA14A9" w:rsidRDefault="005F3F6C" w:rsidP="005F3F6C">
      <w:pPr>
        <w:numPr>
          <w:ilvl w:val="0"/>
          <w:numId w:val="1"/>
        </w:numPr>
        <w:spacing w:after="0" w:line="276" w:lineRule="auto"/>
        <w:ind w:left="0"/>
        <w:jc w:val="both"/>
        <w:rPr>
          <w:szCs w:val="28"/>
        </w:rPr>
      </w:pPr>
      <w:r w:rsidRPr="00DA14A9">
        <w:rPr>
          <w:szCs w:val="28"/>
        </w:rPr>
        <w:t>Сподвижник</w:t>
      </w:r>
      <w:r w:rsidR="000843AB" w:rsidRPr="00DA14A9">
        <w:rPr>
          <w:szCs w:val="28"/>
        </w:rPr>
        <w:t>и</w:t>
      </w:r>
      <w:r w:rsidRPr="00DA14A9">
        <w:rPr>
          <w:szCs w:val="28"/>
        </w:rPr>
        <w:t xml:space="preserve"> енциклопедичної справи в Україні</w:t>
      </w:r>
      <w:r w:rsidR="009D1E8F" w:rsidRPr="00DA14A9">
        <w:rPr>
          <w:szCs w:val="28"/>
        </w:rPr>
        <w:t>.</w:t>
      </w:r>
      <w:r w:rsidRPr="00DA14A9">
        <w:rPr>
          <w:szCs w:val="28"/>
        </w:rPr>
        <w:t xml:space="preserve"> </w:t>
      </w:r>
    </w:p>
    <w:p w:rsidR="00DA14A9" w:rsidRPr="00DA14A9" w:rsidRDefault="00DA14A9" w:rsidP="00DA14A9">
      <w:pPr>
        <w:numPr>
          <w:ilvl w:val="0"/>
          <w:numId w:val="1"/>
        </w:numPr>
        <w:spacing w:after="0" w:line="276" w:lineRule="auto"/>
        <w:ind w:left="0"/>
        <w:jc w:val="both"/>
        <w:rPr>
          <w:szCs w:val="28"/>
        </w:rPr>
      </w:pPr>
      <w:r w:rsidRPr="00DA14A9">
        <w:rPr>
          <w:szCs w:val="28"/>
        </w:rPr>
        <w:t xml:space="preserve">Українська </w:t>
      </w:r>
      <w:proofErr w:type="spellStart"/>
      <w:r w:rsidRPr="00DA14A9">
        <w:rPr>
          <w:szCs w:val="28"/>
        </w:rPr>
        <w:t>енциклопедистика</w:t>
      </w:r>
      <w:proofErr w:type="spellEnd"/>
      <w:r w:rsidRPr="00DA14A9">
        <w:rPr>
          <w:szCs w:val="28"/>
        </w:rPr>
        <w:t>: здобутки, проблеми, перспективи.</w:t>
      </w:r>
    </w:p>
    <w:p w:rsidR="00736B72" w:rsidRPr="00DA14A9" w:rsidRDefault="00736B72" w:rsidP="00736B72">
      <w:pPr>
        <w:numPr>
          <w:ilvl w:val="0"/>
          <w:numId w:val="1"/>
        </w:numPr>
        <w:spacing w:after="0" w:line="276" w:lineRule="auto"/>
        <w:ind w:left="0"/>
        <w:jc w:val="both"/>
        <w:rPr>
          <w:szCs w:val="28"/>
        </w:rPr>
      </w:pPr>
      <w:r w:rsidRPr="00DA14A9">
        <w:rPr>
          <w:rFonts w:eastAsia="Times New Roman"/>
          <w:color w:val="000000"/>
          <w:szCs w:val="28"/>
          <w:lang w:eastAsia="ru-RU"/>
        </w:rPr>
        <w:t>Типологія енциклопедичних видань.</w:t>
      </w:r>
    </w:p>
    <w:p w:rsidR="005F3F6C" w:rsidRPr="00DA14A9" w:rsidRDefault="005F3F6C" w:rsidP="005F3F6C">
      <w:pPr>
        <w:numPr>
          <w:ilvl w:val="0"/>
          <w:numId w:val="1"/>
        </w:numPr>
        <w:spacing w:after="0" w:line="276" w:lineRule="auto"/>
        <w:ind w:left="0"/>
        <w:jc w:val="both"/>
        <w:rPr>
          <w:szCs w:val="28"/>
        </w:rPr>
      </w:pPr>
      <w:r w:rsidRPr="00DA14A9">
        <w:rPr>
          <w:szCs w:val="28"/>
        </w:rPr>
        <w:t>Принципи та критерії науково-інформаційного наповнення сучасних енциклопедій</w:t>
      </w:r>
      <w:r w:rsidR="009D1E8F" w:rsidRPr="00DA14A9">
        <w:rPr>
          <w:szCs w:val="28"/>
        </w:rPr>
        <w:t>.</w:t>
      </w:r>
    </w:p>
    <w:p w:rsidR="000843AB" w:rsidRPr="00DA14A9" w:rsidRDefault="000843AB" w:rsidP="005F3F6C">
      <w:pPr>
        <w:numPr>
          <w:ilvl w:val="0"/>
          <w:numId w:val="1"/>
        </w:numPr>
        <w:spacing w:after="0" w:line="276" w:lineRule="auto"/>
        <w:ind w:left="0"/>
        <w:jc w:val="both"/>
        <w:rPr>
          <w:szCs w:val="28"/>
        </w:rPr>
      </w:pPr>
      <w:proofErr w:type="spellStart"/>
      <w:r w:rsidRPr="00DA14A9">
        <w:rPr>
          <w:szCs w:val="28"/>
        </w:rPr>
        <w:t>Фактчекінг</w:t>
      </w:r>
      <w:proofErr w:type="spellEnd"/>
      <w:r w:rsidRPr="00DA14A9">
        <w:rPr>
          <w:szCs w:val="28"/>
        </w:rPr>
        <w:t xml:space="preserve"> у редакційній підготовці енциклопедичного контенту.</w:t>
      </w:r>
      <w:r w:rsidR="0091146C">
        <w:rPr>
          <w:szCs w:val="28"/>
        </w:rPr>
        <w:t xml:space="preserve"> Роль автора та редактора в перевірці фактів.</w:t>
      </w:r>
    </w:p>
    <w:p w:rsidR="00DA14A9" w:rsidRDefault="00DA14A9" w:rsidP="00DA14A9">
      <w:pPr>
        <w:numPr>
          <w:ilvl w:val="0"/>
          <w:numId w:val="1"/>
        </w:numPr>
        <w:spacing w:after="0" w:line="276" w:lineRule="auto"/>
        <w:ind w:left="0"/>
        <w:jc w:val="both"/>
        <w:rPr>
          <w:szCs w:val="28"/>
        </w:rPr>
      </w:pPr>
      <w:r w:rsidRPr="00DA14A9">
        <w:rPr>
          <w:szCs w:val="28"/>
        </w:rPr>
        <w:t>Структурн</w:t>
      </w:r>
      <w:bookmarkStart w:id="0" w:name="_GoBack"/>
      <w:bookmarkEnd w:id="0"/>
      <w:r w:rsidRPr="00DA14A9">
        <w:rPr>
          <w:szCs w:val="28"/>
        </w:rPr>
        <w:t>о-стильові параметри друкованих</w:t>
      </w:r>
      <w:r w:rsidR="00736B72">
        <w:rPr>
          <w:szCs w:val="28"/>
        </w:rPr>
        <w:t xml:space="preserve"> та </w:t>
      </w:r>
      <w:r w:rsidR="00736B72" w:rsidRPr="00DA14A9">
        <w:rPr>
          <w:szCs w:val="28"/>
        </w:rPr>
        <w:t>електронних</w:t>
      </w:r>
      <w:r w:rsidRPr="00DA14A9">
        <w:rPr>
          <w:szCs w:val="28"/>
        </w:rPr>
        <w:t xml:space="preserve"> енциклопедичних видань.</w:t>
      </w:r>
    </w:p>
    <w:p w:rsidR="00DA14A9" w:rsidRPr="00DA14A9" w:rsidRDefault="00736B72" w:rsidP="00DA14A9">
      <w:pPr>
        <w:numPr>
          <w:ilvl w:val="0"/>
          <w:numId w:val="1"/>
        </w:numPr>
        <w:spacing w:after="0" w:line="276" w:lineRule="auto"/>
        <w:ind w:left="0"/>
        <w:jc w:val="both"/>
        <w:rPr>
          <w:szCs w:val="28"/>
        </w:rPr>
      </w:pPr>
      <w:r>
        <w:rPr>
          <w:szCs w:val="28"/>
        </w:rPr>
        <w:t>Мовностилістичні особливості е</w:t>
      </w:r>
      <w:r w:rsidR="00DA14A9" w:rsidRPr="00DA14A9">
        <w:rPr>
          <w:szCs w:val="28"/>
        </w:rPr>
        <w:t>нциклопедичн</w:t>
      </w:r>
      <w:r>
        <w:rPr>
          <w:szCs w:val="28"/>
        </w:rPr>
        <w:t>ої статті</w:t>
      </w:r>
      <w:r w:rsidR="00DA14A9" w:rsidRPr="00DA14A9">
        <w:rPr>
          <w:szCs w:val="28"/>
        </w:rPr>
        <w:t xml:space="preserve">. </w:t>
      </w:r>
    </w:p>
    <w:p w:rsidR="00DA14A9" w:rsidRPr="00DA14A9" w:rsidRDefault="00DA14A9" w:rsidP="00DA14A9">
      <w:pPr>
        <w:numPr>
          <w:ilvl w:val="0"/>
          <w:numId w:val="1"/>
        </w:numPr>
        <w:spacing w:after="0" w:line="276" w:lineRule="auto"/>
        <w:ind w:left="0"/>
        <w:jc w:val="both"/>
        <w:rPr>
          <w:szCs w:val="28"/>
        </w:rPr>
      </w:pPr>
      <w:r>
        <w:rPr>
          <w:szCs w:val="28"/>
        </w:rPr>
        <w:t>Графічний дизайн та веб-дизайн сучасних енциклопедичних видань.</w:t>
      </w:r>
    </w:p>
    <w:p w:rsidR="00736B72" w:rsidRPr="00DA14A9" w:rsidRDefault="00736B72" w:rsidP="00736B72">
      <w:pPr>
        <w:numPr>
          <w:ilvl w:val="0"/>
          <w:numId w:val="1"/>
        </w:numPr>
        <w:spacing w:after="0" w:line="276" w:lineRule="auto"/>
        <w:ind w:left="0"/>
        <w:jc w:val="both"/>
        <w:rPr>
          <w:szCs w:val="28"/>
        </w:rPr>
      </w:pPr>
      <w:r w:rsidRPr="00DA14A9">
        <w:rPr>
          <w:rFonts w:eastAsia="Times New Roman"/>
          <w:color w:val="000000"/>
          <w:szCs w:val="28"/>
          <w:lang w:eastAsia="ru-RU"/>
        </w:rPr>
        <w:t>Критерії якості універсальних, спеціалізованих (галузевих, тематичних, персональних), регіональних енциклопедій.</w:t>
      </w:r>
    </w:p>
    <w:p w:rsidR="00B23170" w:rsidRPr="00DA14A9" w:rsidRDefault="00B23170" w:rsidP="00A42782">
      <w:pPr>
        <w:pStyle w:val="31"/>
        <w:spacing w:line="276" w:lineRule="auto"/>
        <w:rPr>
          <w:b/>
          <w:sz w:val="24"/>
        </w:rPr>
      </w:pPr>
    </w:p>
    <w:p w:rsidR="00AE18A1" w:rsidRPr="00DA14A9" w:rsidRDefault="00A42782" w:rsidP="00A42782">
      <w:pPr>
        <w:pStyle w:val="31"/>
        <w:spacing w:line="276" w:lineRule="auto"/>
        <w:rPr>
          <w:sz w:val="24"/>
        </w:rPr>
      </w:pPr>
      <w:r w:rsidRPr="00DA14A9">
        <w:rPr>
          <w:b/>
          <w:sz w:val="24"/>
        </w:rPr>
        <w:t xml:space="preserve">Для участі </w:t>
      </w:r>
      <w:r w:rsidRPr="00DA14A9">
        <w:rPr>
          <w:sz w:val="24"/>
        </w:rPr>
        <w:t xml:space="preserve">необхідно </w:t>
      </w:r>
      <w:r w:rsidRPr="00DA14A9">
        <w:rPr>
          <w:b/>
          <w:sz w:val="24"/>
        </w:rPr>
        <w:t>до</w:t>
      </w:r>
      <w:r w:rsidR="00A56F19" w:rsidRPr="00DA14A9">
        <w:rPr>
          <w:b/>
          <w:sz w:val="24"/>
        </w:rPr>
        <w:t> </w:t>
      </w:r>
      <w:r w:rsidR="009D1E8F" w:rsidRPr="00DA14A9">
        <w:rPr>
          <w:b/>
          <w:sz w:val="24"/>
        </w:rPr>
        <w:t>4</w:t>
      </w:r>
      <w:r w:rsidR="00AE18A1" w:rsidRPr="00DA14A9">
        <w:rPr>
          <w:b/>
          <w:sz w:val="24"/>
        </w:rPr>
        <w:t xml:space="preserve"> листопада</w:t>
      </w:r>
      <w:r w:rsidR="00A56F19" w:rsidRPr="00DA14A9">
        <w:rPr>
          <w:b/>
          <w:sz w:val="24"/>
        </w:rPr>
        <w:t xml:space="preserve"> 201</w:t>
      </w:r>
      <w:r w:rsidR="007C0701" w:rsidRPr="00DA14A9">
        <w:rPr>
          <w:b/>
          <w:sz w:val="24"/>
        </w:rPr>
        <w:t>8</w:t>
      </w:r>
      <w:r w:rsidR="00A56F19" w:rsidRPr="00DA14A9">
        <w:rPr>
          <w:b/>
          <w:sz w:val="24"/>
        </w:rPr>
        <w:t> </w:t>
      </w:r>
      <w:r w:rsidRPr="00DA14A9">
        <w:rPr>
          <w:b/>
          <w:sz w:val="24"/>
        </w:rPr>
        <w:t>р</w:t>
      </w:r>
      <w:r w:rsidRPr="00DA14A9">
        <w:rPr>
          <w:sz w:val="24"/>
        </w:rPr>
        <w:t xml:space="preserve">. надіслати заявку </w:t>
      </w:r>
      <w:r w:rsidRPr="00DA14A9">
        <w:rPr>
          <w:iCs/>
          <w:sz w:val="24"/>
        </w:rPr>
        <w:t>з поміткою «</w:t>
      </w:r>
      <w:r w:rsidR="00AE18A1" w:rsidRPr="00DA14A9">
        <w:rPr>
          <w:iCs/>
          <w:sz w:val="24"/>
        </w:rPr>
        <w:t>конференція</w:t>
      </w:r>
      <w:r w:rsidRPr="00DA14A9">
        <w:rPr>
          <w:iCs/>
          <w:sz w:val="24"/>
        </w:rPr>
        <w:t>»</w:t>
      </w:r>
      <w:r w:rsidRPr="00DA14A9">
        <w:rPr>
          <w:sz w:val="24"/>
        </w:rPr>
        <w:t xml:space="preserve"> (див. реєстраційну форму</w:t>
      </w:r>
      <w:r w:rsidR="000A7003" w:rsidRPr="00DA14A9">
        <w:rPr>
          <w:sz w:val="24"/>
        </w:rPr>
        <w:t xml:space="preserve"> на с. 2)</w:t>
      </w:r>
      <w:r w:rsidR="00337E0C" w:rsidRPr="00DA14A9">
        <w:rPr>
          <w:sz w:val="24"/>
        </w:rPr>
        <w:t xml:space="preserve"> </w:t>
      </w:r>
      <w:r w:rsidRPr="00DA14A9">
        <w:rPr>
          <w:sz w:val="24"/>
        </w:rPr>
        <w:t>на</w:t>
      </w:r>
      <w:r w:rsidRPr="00DA14A9">
        <w:rPr>
          <w:b/>
          <w:sz w:val="24"/>
        </w:rPr>
        <w:t xml:space="preserve"> </w:t>
      </w:r>
      <w:r w:rsidRPr="00DA14A9">
        <w:rPr>
          <w:sz w:val="24"/>
        </w:rPr>
        <w:t>електронн</w:t>
      </w:r>
      <w:r w:rsidR="00AE18A1" w:rsidRPr="00DA14A9">
        <w:rPr>
          <w:sz w:val="24"/>
        </w:rPr>
        <w:t>у</w:t>
      </w:r>
      <w:r w:rsidRPr="00DA14A9">
        <w:rPr>
          <w:sz w:val="24"/>
        </w:rPr>
        <w:t xml:space="preserve"> адрес</w:t>
      </w:r>
      <w:r w:rsidR="00AE18A1" w:rsidRPr="00DA14A9">
        <w:rPr>
          <w:sz w:val="24"/>
        </w:rPr>
        <w:t>у</w:t>
      </w:r>
      <w:r w:rsidRPr="00DA14A9">
        <w:rPr>
          <w:sz w:val="24"/>
        </w:rPr>
        <w:t xml:space="preserve">: </w:t>
      </w:r>
      <w:hyperlink r:id="rId8" w:history="1">
        <w:r w:rsidR="00AE18A1" w:rsidRPr="00DA14A9">
          <w:rPr>
            <w:rStyle w:val="a3"/>
            <w:sz w:val="24"/>
          </w:rPr>
          <w:t>vuencyclopedia1@gmail.com</w:t>
        </w:r>
      </w:hyperlink>
    </w:p>
    <w:p w:rsidR="00A42782" w:rsidRPr="00DA14A9" w:rsidRDefault="00A42782" w:rsidP="00A42782">
      <w:pPr>
        <w:pStyle w:val="31"/>
        <w:spacing w:line="276" w:lineRule="auto"/>
        <w:rPr>
          <w:rStyle w:val="a3"/>
          <w:color w:val="auto"/>
          <w:sz w:val="24"/>
          <w:u w:val="none"/>
        </w:rPr>
      </w:pPr>
      <w:r w:rsidRPr="00DA14A9">
        <w:rPr>
          <w:sz w:val="24"/>
        </w:rPr>
        <w:t xml:space="preserve"> </w:t>
      </w:r>
    </w:p>
    <w:p w:rsidR="009214E5" w:rsidRPr="00DA14A9" w:rsidRDefault="00A42782" w:rsidP="009214E5">
      <w:pPr>
        <w:pStyle w:val="31"/>
        <w:spacing w:line="276" w:lineRule="auto"/>
        <w:rPr>
          <w:rStyle w:val="a3"/>
          <w:color w:val="auto"/>
          <w:sz w:val="24"/>
          <w:u w:val="none"/>
        </w:rPr>
      </w:pPr>
      <w:r w:rsidRPr="00DA14A9">
        <w:rPr>
          <w:sz w:val="24"/>
        </w:rPr>
        <w:t xml:space="preserve">Матеріали </w:t>
      </w:r>
      <w:r w:rsidR="00AE18A1" w:rsidRPr="00DA14A9">
        <w:rPr>
          <w:sz w:val="24"/>
        </w:rPr>
        <w:t xml:space="preserve">конференції </w:t>
      </w:r>
      <w:r w:rsidRPr="00DA14A9">
        <w:rPr>
          <w:sz w:val="24"/>
        </w:rPr>
        <w:t>будуть опубліко</w:t>
      </w:r>
      <w:r w:rsidR="00A22987" w:rsidRPr="00DA14A9">
        <w:rPr>
          <w:sz w:val="24"/>
        </w:rPr>
        <w:t>вані в колективній монографії</w:t>
      </w:r>
      <w:r w:rsidRPr="00DA14A9">
        <w:rPr>
          <w:sz w:val="24"/>
        </w:rPr>
        <w:t>.</w:t>
      </w:r>
      <w:r w:rsidR="00AE18A1" w:rsidRPr="00DA14A9">
        <w:rPr>
          <w:sz w:val="24"/>
        </w:rPr>
        <w:t xml:space="preserve"> </w:t>
      </w:r>
      <w:r w:rsidR="009214E5" w:rsidRPr="00DA14A9">
        <w:rPr>
          <w:rStyle w:val="a3"/>
          <w:color w:val="auto"/>
          <w:sz w:val="24"/>
          <w:u w:val="none"/>
        </w:rPr>
        <w:t>Участь</w:t>
      </w:r>
      <w:r w:rsidR="00A56F19" w:rsidRPr="00DA14A9">
        <w:rPr>
          <w:rStyle w:val="a3"/>
          <w:color w:val="auto"/>
          <w:sz w:val="24"/>
          <w:u w:val="none"/>
        </w:rPr>
        <w:t xml:space="preserve"> у к</w:t>
      </w:r>
      <w:r w:rsidR="00AE18A1" w:rsidRPr="00DA14A9">
        <w:rPr>
          <w:rStyle w:val="a3"/>
          <w:color w:val="auto"/>
          <w:sz w:val="24"/>
          <w:u w:val="none"/>
        </w:rPr>
        <w:t>онференції й</w:t>
      </w:r>
      <w:r w:rsidR="009214E5" w:rsidRPr="00DA14A9">
        <w:rPr>
          <w:rStyle w:val="a3"/>
          <w:color w:val="auto"/>
          <w:sz w:val="24"/>
          <w:u w:val="none"/>
        </w:rPr>
        <w:t xml:space="preserve"> публікація матеріалів безкоштовні.</w:t>
      </w:r>
    </w:p>
    <w:p w:rsidR="008D21E9" w:rsidRPr="00DA14A9" w:rsidRDefault="008D21E9" w:rsidP="009214E5">
      <w:pPr>
        <w:pStyle w:val="31"/>
        <w:spacing w:line="276" w:lineRule="auto"/>
        <w:rPr>
          <w:rStyle w:val="a3"/>
          <w:color w:val="auto"/>
          <w:sz w:val="24"/>
          <w:u w:val="none"/>
        </w:rPr>
      </w:pPr>
    </w:p>
    <w:p w:rsidR="002B3CC4" w:rsidRPr="00DA14A9" w:rsidRDefault="002B3CC4" w:rsidP="002B3CC4">
      <w:pPr>
        <w:pStyle w:val="31"/>
        <w:spacing w:line="276" w:lineRule="auto"/>
        <w:rPr>
          <w:bCs/>
          <w:i/>
          <w:sz w:val="24"/>
        </w:rPr>
      </w:pPr>
      <w:r w:rsidRPr="00DA14A9">
        <w:rPr>
          <w:bCs/>
          <w:i/>
          <w:sz w:val="24"/>
        </w:rPr>
        <w:t>Про час і місце проведення к</w:t>
      </w:r>
      <w:r w:rsidR="00AE18A1" w:rsidRPr="00DA14A9">
        <w:rPr>
          <w:bCs/>
          <w:i/>
          <w:sz w:val="24"/>
        </w:rPr>
        <w:t>онференції</w:t>
      </w:r>
      <w:r w:rsidRPr="00DA14A9">
        <w:rPr>
          <w:bCs/>
          <w:i/>
          <w:sz w:val="24"/>
        </w:rPr>
        <w:t xml:space="preserve"> буде повідомлено додатково.</w:t>
      </w:r>
    </w:p>
    <w:p w:rsidR="002C3268" w:rsidRPr="00755697" w:rsidRDefault="002C3268" w:rsidP="002C3268">
      <w:pPr>
        <w:spacing w:after="0" w:line="240" w:lineRule="auto"/>
        <w:jc w:val="both"/>
        <w:rPr>
          <w:rFonts w:eastAsia="Times New Roman"/>
          <w:bCs/>
          <w:sz w:val="24"/>
          <w:szCs w:val="24"/>
          <w:lang w:eastAsia="ru-RU"/>
        </w:rPr>
      </w:pPr>
      <w:r w:rsidRPr="00755697">
        <w:rPr>
          <w:rFonts w:eastAsia="Times New Roman"/>
          <w:bCs/>
          <w:i/>
          <w:sz w:val="24"/>
          <w:szCs w:val="24"/>
          <w:lang w:eastAsia="ru-RU"/>
        </w:rPr>
        <w:t>Ко</w:t>
      </w:r>
      <w:r w:rsidR="00755697" w:rsidRPr="00755697">
        <w:rPr>
          <w:rFonts w:eastAsia="Times New Roman"/>
          <w:bCs/>
          <w:i/>
          <w:sz w:val="24"/>
          <w:szCs w:val="24"/>
          <w:lang w:eastAsia="ru-RU"/>
        </w:rPr>
        <w:t>нтактна особа</w:t>
      </w:r>
      <w:r w:rsidRPr="00755697">
        <w:rPr>
          <w:rFonts w:eastAsia="Times New Roman"/>
          <w:bCs/>
          <w:i/>
          <w:sz w:val="24"/>
          <w:szCs w:val="24"/>
          <w:lang w:eastAsia="ru-RU"/>
        </w:rPr>
        <w:t>:</w:t>
      </w:r>
    </w:p>
    <w:p w:rsidR="002C3268" w:rsidRPr="00DA14A9" w:rsidRDefault="002C3268" w:rsidP="002C3268">
      <w:pPr>
        <w:pStyle w:val="31"/>
        <w:spacing w:line="276" w:lineRule="auto"/>
        <w:rPr>
          <w:bCs/>
          <w:sz w:val="24"/>
        </w:rPr>
      </w:pPr>
      <w:r w:rsidRPr="00DA14A9">
        <w:rPr>
          <w:rStyle w:val="a3"/>
          <w:color w:val="auto"/>
          <w:sz w:val="24"/>
          <w:u w:val="none"/>
        </w:rPr>
        <w:t>Березовський Олег Миколайович</w:t>
      </w:r>
    </w:p>
    <w:p w:rsidR="002C3268" w:rsidRPr="00DA14A9" w:rsidRDefault="002C3268" w:rsidP="002C3268">
      <w:pPr>
        <w:spacing w:after="0" w:line="240" w:lineRule="auto"/>
        <w:jc w:val="both"/>
        <w:rPr>
          <w:rFonts w:eastAsia="Times New Roman"/>
          <w:bCs/>
          <w:sz w:val="24"/>
          <w:szCs w:val="24"/>
          <w:lang w:eastAsia="ru-RU"/>
        </w:rPr>
      </w:pPr>
      <w:r w:rsidRPr="00DA14A9">
        <w:rPr>
          <w:rFonts w:eastAsia="Times New Roman"/>
          <w:bCs/>
          <w:sz w:val="24"/>
          <w:szCs w:val="24"/>
          <w:lang w:eastAsia="ru-RU"/>
        </w:rPr>
        <w:t>тел.: +38 </w:t>
      </w:r>
      <w:r w:rsidRPr="00DA14A9">
        <w:rPr>
          <w:bCs/>
          <w:sz w:val="24"/>
          <w:szCs w:val="24"/>
        </w:rPr>
        <w:t>097</w:t>
      </w:r>
      <w:r w:rsidRPr="00DA14A9">
        <w:rPr>
          <w:sz w:val="24"/>
          <w:szCs w:val="24"/>
        </w:rPr>
        <w:t>-354-23-94</w:t>
      </w:r>
    </w:p>
    <w:p w:rsidR="00A42782" w:rsidRPr="00DA14A9" w:rsidRDefault="00A42782" w:rsidP="00A42782">
      <w:pPr>
        <w:spacing w:after="0" w:line="276" w:lineRule="auto"/>
        <w:jc w:val="right"/>
        <w:rPr>
          <w:sz w:val="24"/>
          <w:szCs w:val="24"/>
        </w:rPr>
      </w:pPr>
      <w:r w:rsidRPr="00DA14A9">
        <w:rPr>
          <w:sz w:val="24"/>
          <w:szCs w:val="24"/>
        </w:rPr>
        <w:t xml:space="preserve">З повагою, </w:t>
      </w:r>
    </w:p>
    <w:p w:rsidR="00A42782" w:rsidRPr="00DA14A9" w:rsidRDefault="00755697" w:rsidP="00DA14A9">
      <w:pPr>
        <w:spacing w:after="0" w:line="276" w:lineRule="auto"/>
        <w:jc w:val="right"/>
        <w:rPr>
          <w:sz w:val="24"/>
        </w:rPr>
      </w:pPr>
      <w:r>
        <w:rPr>
          <w:sz w:val="24"/>
          <w:szCs w:val="24"/>
        </w:rPr>
        <w:t>організаційний комітет</w:t>
      </w:r>
    </w:p>
    <w:p w:rsidR="00A42782" w:rsidRPr="00DA14A9" w:rsidRDefault="00A42782" w:rsidP="00A42782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A14A9">
        <w:rPr>
          <w:rFonts w:eastAsia="Times New Roman"/>
          <w:b/>
          <w:bCs/>
          <w:sz w:val="24"/>
          <w:szCs w:val="24"/>
          <w:lang w:eastAsia="ru-RU"/>
        </w:rPr>
        <w:lastRenderedPageBreak/>
        <w:t>РЕЄСТРАЦІЙНА ФОРМА</w:t>
      </w:r>
    </w:p>
    <w:p w:rsidR="00A42782" w:rsidRPr="00DA14A9" w:rsidRDefault="00A42782" w:rsidP="00A42782">
      <w:pPr>
        <w:spacing w:after="0" w:line="240" w:lineRule="auto"/>
        <w:jc w:val="center"/>
        <w:rPr>
          <w:rFonts w:eastAsia="Times New Roman"/>
          <w:bCs/>
          <w:sz w:val="24"/>
          <w:szCs w:val="24"/>
          <w:lang w:eastAsia="ru-RU"/>
        </w:rPr>
      </w:pPr>
      <w:r w:rsidRPr="00DA14A9">
        <w:rPr>
          <w:rFonts w:eastAsia="Times New Roman"/>
          <w:bCs/>
          <w:sz w:val="24"/>
          <w:szCs w:val="24"/>
          <w:lang w:eastAsia="ru-RU"/>
        </w:rPr>
        <w:t xml:space="preserve">учасника </w:t>
      </w:r>
      <w:r w:rsidR="009D1E8F" w:rsidRPr="00DA14A9">
        <w:rPr>
          <w:rFonts w:eastAsia="Times New Roman"/>
          <w:bCs/>
          <w:sz w:val="24"/>
          <w:szCs w:val="24"/>
          <w:lang w:eastAsia="ru-RU"/>
        </w:rPr>
        <w:t>наукової конференції</w:t>
      </w:r>
    </w:p>
    <w:p w:rsidR="009D1E8F" w:rsidRPr="00DA14A9" w:rsidRDefault="00A42782" w:rsidP="009D1E8F">
      <w:pPr>
        <w:spacing w:after="0" w:line="276" w:lineRule="auto"/>
        <w:jc w:val="center"/>
        <w:rPr>
          <w:b/>
          <w:szCs w:val="28"/>
        </w:rPr>
      </w:pPr>
      <w:r w:rsidRPr="00DA14A9">
        <w:rPr>
          <w:rFonts w:eastAsia="Times New Roman"/>
          <w:b/>
          <w:sz w:val="24"/>
          <w:szCs w:val="24"/>
          <w:lang w:eastAsia="ru-RU"/>
        </w:rPr>
        <w:t>«</w:t>
      </w:r>
      <w:r w:rsidR="009D1E8F" w:rsidRPr="00DA14A9">
        <w:rPr>
          <w:b/>
          <w:szCs w:val="28"/>
        </w:rPr>
        <w:t>ЕНЦИКЛОПЕДИСТИКА В УКРАЇНІ: ЛЮДИ, ІДЕЇ, ПОСТУП</w:t>
      </w:r>
    </w:p>
    <w:p w:rsidR="00A42782" w:rsidRPr="00DA14A9" w:rsidRDefault="00AE18A1" w:rsidP="00A42782">
      <w:pPr>
        <w:spacing w:after="0" w:line="276" w:lineRule="auto"/>
        <w:jc w:val="center"/>
        <w:rPr>
          <w:rFonts w:eastAsia="Times New Roman"/>
          <w:i/>
          <w:sz w:val="24"/>
          <w:szCs w:val="24"/>
          <w:lang w:eastAsia="ru-RU"/>
        </w:rPr>
      </w:pPr>
      <w:r w:rsidRPr="00DA14A9">
        <w:rPr>
          <w:rFonts w:eastAsia="Times New Roman"/>
          <w:i/>
          <w:sz w:val="24"/>
          <w:szCs w:val="24"/>
          <w:lang w:eastAsia="ru-RU"/>
        </w:rPr>
        <w:t xml:space="preserve">14 листопада </w:t>
      </w:r>
      <w:r w:rsidR="00A42782" w:rsidRPr="00DA14A9">
        <w:rPr>
          <w:rFonts w:eastAsia="Times New Roman"/>
          <w:i/>
          <w:sz w:val="24"/>
          <w:szCs w:val="24"/>
          <w:lang w:eastAsia="ru-RU"/>
        </w:rPr>
        <w:t>201</w:t>
      </w:r>
      <w:r w:rsidR="007C0701" w:rsidRPr="00DA14A9">
        <w:rPr>
          <w:rFonts w:eastAsia="Times New Roman"/>
          <w:i/>
          <w:sz w:val="24"/>
          <w:szCs w:val="24"/>
          <w:lang w:eastAsia="ru-RU"/>
        </w:rPr>
        <w:t>8</w:t>
      </w:r>
      <w:r w:rsidR="00A42782" w:rsidRPr="00DA14A9">
        <w:rPr>
          <w:rFonts w:eastAsia="Times New Roman"/>
          <w:i/>
          <w:sz w:val="24"/>
          <w:szCs w:val="24"/>
          <w:lang w:eastAsia="ru-RU"/>
        </w:rPr>
        <w:t xml:space="preserve"> року</w:t>
      </w:r>
    </w:p>
    <w:p w:rsidR="00B961DA" w:rsidRPr="00DA14A9" w:rsidRDefault="00B961DA" w:rsidP="00A42782">
      <w:pPr>
        <w:spacing w:after="0" w:line="276" w:lineRule="auto"/>
        <w:jc w:val="center"/>
        <w:rPr>
          <w:rFonts w:eastAsia="Times New Roman"/>
          <w:bCs/>
          <w:sz w:val="24"/>
          <w:szCs w:val="24"/>
          <w:lang w:eastAsia="ru-RU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077"/>
        <w:gridCol w:w="4962"/>
      </w:tblGrid>
      <w:tr w:rsidR="00A42782" w:rsidRPr="00DA14A9" w:rsidTr="009C14A9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Прізвище, ім’я, по батькові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DA14A9" w:rsidTr="009C14A9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 xml:space="preserve">Науковий  ступінь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DA14A9" w:rsidTr="009C14A9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Вчене звання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DA14A9" w:rsidTr="009C14A9">
        <w:trPr>
          <w:trHeight w:val="617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 xml:space="preserve">Місце роботи </w:t>
            </w:r>
          </w:p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(повна  назва організації)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DA14A9" w:rsidTr="009C14A9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Посада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849F0" w:rsidRPr="00DA14A9" w:rsidTr="009C14A9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F0" w:rsidRPr="00DA14A9" w:rsidRDefault="00B4720D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="000849F0" w:rsidRPr="00DA14A9">
              <w:rPr>
                <w:rFonts w:eastAsia="Times New Roman"/>
                <w:sz w:val="24"/>
                <w:szCs w:val="24"/>
                <w:lang w:eastAsia="ru-RU"/>
              </w:rPr>
              <w:t>азва доповіді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F0" w:rsidRPr="00DA14A9" w:rsidRDefault="000849F0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DA14A9" w:rsidTr="009C14A9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0849F0" w:rsidP="000849F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Контактний телефон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849F0" w:rsidRPr="00DA14A9" w:rsidTr="009C14A9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F0" w:rsidRPr="00DA14A9" w:rsidRDefault="000849F0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Електронна пошта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F0" w:rsidRPr="00DA14A9" w:rsidRDefault="000849F0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DA14A9" w:rsidTr="009C14A9">
        <w:trPr>
          <w:trHeight w:val="968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Форм</w:t>
            </w:r>
            <w:r w:rsidR="00165B9A" w:rsidRPr="00DA14A9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DA14A9">
              <w:rPr>
                <w:rFonts w:eastAsia="Times New Roman"/>
                <w:sz w:val="24"/>
                <w:szCs w:val="24"/>
                <w:lang w:eastAsia="ru-RU"/>
              </w:rPr>
              <w:t xml:space="preserve"> участі у </w:t>
            </w:r>
            <w:r w:rsidR="000849F0" w:rsidRPr="00DA14A9">
              <w:rPr>
                <w:rFonts w:eastAsia="Times New Roman"/>
                <w:sz w:val="24"/>
                <w:szCs w:val="24"/>
                <w:lang w:eastAsia="ru-RU"/>
              </w:rPr>
              <w:t>круглому столі</w:t>
            </w:r>
          </w:p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Pr="00DA14A9">
              <w:rPr>
                <w:rFonts w:eastAsia="Times New Roman"/>
                <w:i/>
                <w:sz w:val="24"/>
                <w:szCs w:val="24"/>
                <w:lang w:eastAsia="ru-RU"/>
              </w:rPr>
              <w:t>необхідне підкреслити</w:t>
            </w: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 xml:space="preserve">Тільки публікація матеріалів </w:t>
            </w:r>
          </w:p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Публікація матеріалів + усна доповідь</w:t>
            </w:r>
          </w:p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>Тільки усна доповідь</w:t>
            </w:r>
          </w:p>
          <w:p w:rsidR="00A42782" w:rsidRPr="00DA14A9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A14A9">
              <w:rPr>
                <w:rFonts w:eastAsia="Times New Roman"/>
                <w:sz w:val="24"/>
                <w:szCs w:val="24"/>
                <w:lang w:eastAsia="ru-RU"/>
              </w:rPr>
              <w:t xml:space="preserve">Участь без доповіді та публікації </w:t>
            </w:r>
          </w:p>
        </w:tc>
      </w:tr>
    </w:tbl>
    <w:p w:rsidR="00A42782" w:rsidRPr="00DA14A9" w:rsidRDefault="00A42782" w:rsidP="000849F0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0418FD" w:rsidRPr="00DA14A9" w:rsidRDefault="000418FD" w:rsidP="000418FD">
      <w:pPr>
        <w:spacing w:after="0" w:line="240" w:lineRule="auto"/>
        <w:jc w:val="both"/>
        <w:rPr>
          <w:sz w:val="24"/>
          <w:szCs w:val="24"/>
        </w:rPr>
      </w:pPr>
    </w:p>
    <w:p w:rsidR="000418FD" w:rsidRPr="00DA14A9" w:rsidRDefault="000418FD" w:rsidP="000418FD">
      <w:pPr>
        <w:pStyle w:val="a7"/>
        <w:ind w:left="540" w:right="186"/>
        <w:jc w:val="center"/>
        <w:rPr>
          <w:b/>
          <w:sz w:val="22"/>
          <w:szCs w:val="22"/>
          <w:lang w:val="uk-UA"/>
        </w:rPr>
      </w:pPr>
      <w:r w:rsidRPr="00DA14A9">
        <w:rPr>
          <w:b/>
          <w:sz w:val="22"/>
          <w:szCs w:val="22"/>
          <w:lang w:val="uk-UA"/>
        </w:rPr>
        <w:t>Статті повинні відповідати таким вимогам:</w:t>
      </w:r>
    </w:p>
    <w:p w:rsidR="000418FD" w:rsidRPr="00DA14A9" w:rsidRDefault="000418FD" w:rsidP="000418FD">
      <w:pPr>
        <w:pStyle w:val="a7"/>
        <w:ind w:right="186"/>
        <w:jc w:val="center"/>
        <w:rPr>
          <w:b/>
          <w:sz w:val="22"/>
          <w:szCs w:val="22"/>
          <w:lang w:val="uk-UA"/>
        </w:rPr>
      </w:pPr>
    </w:p>
    <w:p w:rsidR="000418FD" w:rsidRPr="00DA14A9" w:rsidRDefault="000418FD" w:rsidP="000418FD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 w:rsidRPr="00DA14A9">
        <w:rPr>
          <w:sz w:val="22"/>
          <w:szCs w:val="22"/>
          <w:lang w:val="uk-UA"/>
        </w:rPr>
        <w:t xml:space="preserve">у правому верхньому куті </w:t>
      </w:r>
      <w:r w:rsidR="006E5C07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ім’я та прізвище автора, нижче по центру </w:t>
      </w:r>
      <w:r w:rsidR="006E5C07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назва статті;</w:t>
      </w:r>
    </w:p>
    <w:p w:rsidR="000418FD" w:rsidRPr="00DA14A9" w:rsidRDefault="000418FD" w:rsidP="000418FD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 w:rsidRPr="00DA14A9">
        <w:rPr>
          <w:sz w:val="22"/>
          <w:szCs w:val="22"/>
          <w:lang w:val="uk-UA"/>
        </w:rPr>
        <w:t xml:space="preserve">на початку статті </w:t>
      </w:r>
      <w:r w:rsidR="0015581C" w:rsidRPr="00DA14A9">
        <w:rPr>
          <w:sz w:val="22"/>
          <w:szCs w:val="22"/>
          <w:lang w:val="uk-UA"/>
        </w:rPr>
        <w:t>—</w:t>
      </w:r>
      <w:r w:rsidR="009D1E8F" w:rsidRPr="00DA14A9">
        <w:rPr>
          <w:sz w:val="22"/>
          <w:szCs w:val="22"/>
          <w:lang w:val="uk-UA"/>
        </w:rPr>
        <w:t xml:space="preserve"> </w:t>
      </w:r>
      <w:r w:rsidRPr="00DA14A9">
        <w:rPr>
          <w:b/>
          <w:sz w:val="22"/>
          <w:szCs w:val="22"/>
          <w:lang w:val="uk-UA"/>
        </w:rPr>
        <w:t>анотаці</w:t>
      </w:r>
      <w:r w:rsidR="0015581C" w:rsidRPr="00DA14A9">
        <w:rPr>
          <w:b/>
          <w:sz w:val="22"/>
          <w:szCs w:val="22"/>
          <w:lang w:val="uk-UA"/>
        </w:rPr>
        <w:t>я</w:t>
      </w:r>
      <w:r w:rsidRPr="00DA14A9">
        <w:rPr>
          <w:sz w:val="22"/>
          <w:szCs w:val="22"/>
          <w:lang w:val="uk-UA"/>
        </w:rPr>
        <w:t xml:space="preserve"> українською мовою (4-5 рядків курсивом) та </w:t>
      </w:r>
      <w:r w:rsidRPr="00DA14A9">
        <w:rPr>
          <w:b/>
          <w:sz w:val="22"/>
          <w:szCs w:val="22"/>
          <w:lang w:val="uk-UA"/>
        </w:rPr>
        <w:t>ключові слова</w:t>
      </w:r>
      <w:r w:rsidRPr="00DA14A9">
        <w:rPr>
          <w:sz w:val="22"/>
          <w:szCs w:val="22"/>
          <w:lang w:val="uk-UA"/>
        </w:rPr>
        <w:t xml:space="preserve"> (курсивом); </w:t>
      </w:r>
    </w:p>
    <w:p w:rsidR="0015581C" w:rsidRPr="00DA14A9" w:rsidRDefault="000418FD" w:rsidP="008D21E9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r w:rsidRPr="00DA14A9">
        <w:rPr>
          <w:sz w:val="22"/>
          <w:szCs w:val="22"/>
          <w:lang w:val="uk-UA"/>
        </w:rPr>
        <w:t xml:space="preserve">у вступі </w:t>
      </w:r>
      <w:r w:rsidR="0015581C" w:rsidRPr="00DA14A9">
        <w:rPr>
          <w:sz w:val="22"/>
          <w:szCs w:val="22"/>
          <w:lang w:val="uk-UA"/>
        </w:rPr>
        <w:t>зазначити</w:t>
      </w:r>
      <w:r w:rsidRPr="00DA14A9">
        <w:rPr>
          <w:sz w:val="22"/>
          <w:szCs w:val="22"/>
          <w:lang w:val="uk-UA"/>
        </w:rPr>
        <w:t>: актуальність проблеми, огляд літератури за темою дослідження, мета наукової статті;</w:t>
      </w:r>
    </w:p>
    <w:p w:rsidR="000418FD" w:rsidRPr="00DA14A9" w:rsidRDefault="000418FD" w:rsidP="008D21E9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r w:rsidRPr="00DA14A9">
        <w:rPr>
          <w:sz w:val="22"/>
          <w:lang w:val="uk-UA"/>
        </w:rPr>
        <w:t>посилання на літературу подаються у вигляді звичайних наскрізних кінцевих виносок без квадратних дужок (наприклад:</w:t>
      </w:r>
      <w:r w:rsidR="008D21E9" w:rsidRPr="00DA14A9">
        <w:rPr>
          <w:sz w:val="22"/>
          <w:lang w:val="uk-UA"/>
        </w:rPr>
        <w:t xml:space="preserve"> Упродовж останніх років студії пам’яті активно досліджують А.</w:t>
      </w:r>
      <w:r w:rsidR="0015581C" w:rsidRPr="00DA14A9">
        <w:rPr>
          <w:sz w:val="22"/>
          <w:lang w:val="uk-UA"/>
        </w:rPr>
        <w:t> </w:t>
      </w:r>
      <w:proofErr w:type="spellStart"/>
      <w:r w:rsidR="008D21E9" w:rsidRPr="00DA14A9">
        <w:rPr>
          <w:sz w:val="22"/>
          <w:lang w:val="uk-UA"/>
        </w:rPr>
        <w:t>Киридон</w:t>
      </w:r>
      <w:proofErr w:type="spellEnd"/>
      <w:r w:rsidR="008D21E9" w:rsidRPr="00DA14A9">
        <w:rPr>
          <w:rStyle w:val="a8"/>
          <w:sz w:val="22"/>
          <w:lang w:val="uk-UA"/>
        </w:rPr>
        <w:footnoteReference w:id="1"/>
      </w:r>
      <w:r w:rsidR="008D21E9" w:rsidRPr="00DA14A9">
        <w:rPr>
          <w:sz w:val="22"/>
          <w:lang w:val="uk-UA"/>
        </w:rPr>
        <w:t>, Л. Нагорна</w:t>
      </w:r>
      <w:r w:rsidR="008D21E9" w:rsidRPr="00DA14A9">
        <w:rPr>
          <w:rStyle w:val="a8"/>
          <w:sz w:val="22"/>
          <w:lang w:val="uk-UA"/>
        </w:rPr>
        <w:footnoteReference w:id="2"/>
      </w:r>
      <w:r w:rsidR="008D21E9" w:rsidRPr="00DA14A9">
        <w:rPr>
          <w:sz w:val="22"/>
          <w:lang w:val="uk-UA"/>
        </w:rPr>
        <w:t>……</w:t>
      </w:r>
      <w:r w:rsidRPr="00DA14A9">
        <w:rPr>
          <w:sz w:val="22"/>
          <w:lang w:val="uk-UA"/>
        </w:rPr>
        <w:t>);</w:t>
      </w:r>
    </w:p>
    <w:p w:rsidR="000418FD" w:rsidRPr="00DA14A9" w:rsidRDefault="000418FD" w:rsidP="000418FD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 w:rsidRPr="00DA14A9">
        <w:rPr>
          <w:sz w:val="22"/>
          <w:szCs w:val="22"/>
          <w:lang w:val="uk-UA"/>
        </w:rPr>
        <w:t>в кінці статті після кінцевих виносок додати</w:t>
      </w:r>
      <w:r w:rsidRPr="00DA14A9">
        <w:rPr>
          <w:b/>
          <w:sz w:val="22"/>
          <w:szCs w:val="22"/>
          <w:lang w:val="uk-UA"/>
        </w:rPr>
        <w:t xml:space="preserve"> анотацію англійською мовою: </w:t>
      </w:r>
      <w:r w:rsidR="001175CD" w:rsidRPr="00DA14A9">
        <w:rPr>
          <w:sz w:val="22"/>
          <w:szCs w:val="22"/>
          <w:lang w:val="uk-UA"/>
        </w:rPr>
        <w:t>по центру </w:t>
      </w:r>
      <w:r w:rsidR="0015581C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слово SUMMARY, з правого боку </w:t>
      </w:r>
      <w:r w:rsidR="0015581C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ім’я та прізвище автора, нижче </w:t>
      </w:r>
      <w:r w:rsidR="0015581C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назва статті і текст (</w:t>
      </w:r>
      <w:r w:rsidR="0015581C" w:rsidRPr="00DA14A9">
        <w:rPr>
          <w:sz w:val="22"/>
          <w:szCs w:val="22"/>
          <w:lang w:val="uk-UA"/>
        </w:rPr>
        <w:t>переклад з української);</w:t>
      </w:r>
    </w:p>
    <w:p w:rsidR="000418FD" w:rsidRPr="00DA14A9" w:rsidRDefault="000418FD" w:rsidP="005C1AB6">
      <w:pPr>
        <w:pStyle w:val="a7"/>
        <w:numPr>
          <w:ilvl w:val="0"/>
          <w:numId w:val="2"/>
        </w:numPr>
        <w:tabs>
          <w:tab w:val="left" w:pos="993"/>
        </w:tabs>
        <w:suppressAutoHyphens/>
        <w:ind w:left="0" w:right="21" w:firstLine="0"/>
        <w:jc w:val="both"/>
        <w:rPr>
          <w:b/>
          <w:sz w:val="22"/>
          <w:szCs w:val="22"/>
          <w:lang w:val="uk-UA"/>
        </w:rPr>
      </w:pPr>
      <w:r w:rsidRPr="00DA14A9">
        <w:rPr>
          <w:sz w:val="22"/>
          <w:szCs w:val="22"/>
          <w:lang w:val="uk-UA"/>
        </w:rPr>
        <w:t xml:space="preserve">текст </w:t>
      </w:r>
      <w:r w:rsidR="00E819CD" w:rsidRPr="00DA14A9">
        <w:rPr>
          <w:sz w:val="22"/>
          <w:szCs w:val="22"/>
          <w:lang w:val="uk-UA"/>
        </w:rPr>
        <w:t>і</w:t>
      </w:r>
      <w:r w:rsidRPr="00DA14A9">
        <w:rPr>
          <w:sz w:val="22"/>
          <w:szCs w:val="22"/>
          <w:lang w:val="uk-UA"/>
        </w:rPr>
        <w:t xml:space="preserve"> супровідні матеріали </w:t>
      </w:r>
      <w:r w:rsidR="001175CD" w:rsidRPr="00DA14A9">
        <w:rPr>
          <w:sz w:val="22"/>
          <w:szCs w:val="22"/>
          <w:lang w:val="uk-UA"/>
        </w:rPr>
        <w:t>ма</w:t>
      </w:r>
      <w:r w:rsidRPr="00DA14A9">
        <w:rPr>
          <w:sz w:val="22"/>
          <w:szCs w:val="22"/>
          <w:lang w:val="uk-UA"/>
        </w:rPr>
        <w:t xml:space="preserve">ють бути </w:t>
      </w:r>
      <w:r w:rsidRPr="00DA14A9">
        <w:rPr>
          <w:b/>
          <w:sz w:val="22"/>
          <w:szCs w:val="22"/>
          <w:lang w:val="uk-UA"/>
        </w:rPr>
        <w:t>відредаговані і перевірені</w:t>
      </w:r>
      <w:r w:rsidRPr="00DA14A9">
        <w:rPr>
          <w:sz w:val="22"/>
          <w:szCs w:val="22"/>
          <w:lang w:val="uk-UA"/>
        </w:rPr>
        <w:t>, а прізвища та інші власні назви, а також терміни</w:t>
      </w:r>
      <w:r w:rsidR="001175CD" w:rsidRPr="00DA14A9">
        <w:rPr>
          <w:sz w:val="22"/>
          <w:szCs w:val="22"/>
          <w:lang w:val="uk-UA"/>
        </w:rPr>
        <w:t> —</w:t>
      </w:r>
      <w:r w:rsidRPr="00DA14A9">
        <w:rPr>
          <w:sz w:val="22"/>
          <w:szCs w:val="22"/>
          <w:lang w:val="uk-UA"/>
        </w:rPr>
        <w:t xml:space="preserve"> звір</w:t>
      </w:r>
      <w:r w:rsidR="00E819CD" w:rsidRPr="00DA14A9">
        <w:rPr>
          <w:sz w:val="22"/>
          <w:szCs w:val="22"/>
          <w:lang w:val="uk-UA"/>
        </w:rPr>
        <w:t>ені і мати однакове написання. У</w:t>
      </w:r>
      <w:r w:rsidRPr="00DA14A9">
        <w:rPr>
          <w:sz w:val="22"/>
          <w:szCs w:val="22"/>
          <w:lang w:val="uk-UA"/>
        </w:rPr>
        <w:t xml:space="preserve">сі скорочення, які вживаються у статті </w:t>
      </w:r>
      <w:r w:rsidR="00E819CD" w:rsidRPr="00DA14A9">
        <w:rPr>
          <w:sz w:val="22"/>
          <w:szCs w:val="22"/>
          <w:lang w:val="uk-UA"/>
        </w:rPr>
        <w:t>вперше</w:t>
      </w:r>
      <w:r w:rsidRPr="00DA14A9">
        <w:rPr>
          <w:sz w:val="22"/>
          <w:szCs w:val="22"/>
          <w:lang w:val="uk-UA"/>
        </w:rPr>
        <w:t>, розшифровувати</w:t>
      </w:r>
      <w:r w:rsidRPr="00DA14A9">
        <w:rPr>
          <w:i/>
          <w:sz w:val="22"/>
          <w:szCs w:val="22"/>
          <w:lang w:val="uk-UA"/>
        </w:rPr>
        <w:t xml:space="preserve">. </w:t>
      </w:r>
      <w:r w:rsidRPr="00DA14A9">
        <w:rPr>
          <w:sz w:val="22"/>
          <w:szCs w:val="22"/>
          <w:lang w:val="uk-UA"/>
        </w:rPr>
        <w:t xml:space="preserve">Наприклад: Центральний державний історичний архів України у місті Львові (далі </w:t>
      </w:r>
      <w:r w:rsidR="00E819CD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ЦДІА України у м. Львові). </w:t>
      </w:r>
    </w:p>
    <w:p w:rsidR="005C1AB6" w:rsidRPr="00DA14A9" w:rsidRDefault="000418FD" w:rsidP="005C1AB6">
      <w:pPr>
        <w:pStyle w:val="a7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4"/>
          <w:szCs w:val="24"/>
          <w:lang w:val="uk-UA"/>
        </w:rPr>
      </w:pPr>
      <w:r w:rsidRPr="00DA14A9">
        <w:rPr>
          <w:b/>
          <w:sz w:val="22"/>
          <w:szCs w:val="22"/>
          <w:lang w:val="uk-UA"/>
        </w:rPr>
        <w:t xml:space="preserve">мова </w:t>
      </w:r>
      <w:r w:rsidR="00E6396F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українська</w:t>
      </w:r>
      <w:r w:rsidR="005C1AB6" w:rsidRPr="00DA14A9">
        <w:rPr>
          <w:b/>
          <w:i/>
          <w:sz w:val="24"/>
          <w:szCs w:val="24"/>
          <w:lang w:val="uk-UA"/>
        </w:rPr>
        <w:t>;</w:t>
      </w:r>
    </w:p>
    <w:p w:rsidR="005C1AB6" w:rsidRPr="00DA14A9" w:rsidRDefault="005C1AB6" w:rsidP="005C1AB6">
      <w:pPr>
        <w:pStyle w:val="a7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4"/>
          <w:szCs w:val="24"/>
          <w:lang w:val="uk-UA"/>
        </w:rPr>
      </w:pPr>
      <w:r w:rsidRPr="00DA14A9">
        <w:rPr>
          <w:sz w:val="22"/>
          <w:szCs w:val="22"/>
          <w:lang w:val="uk-UA"/>
        </w:rPr>
        <w:t xml:space="preserve">лапки у тексті </w:t>
      </w:r>
      <w:r w:rsidR="00E6396F" w:rsidRPr="00DA14A9">
        <w:rPr>
          <w:b/>
          <w:sz w:val="22"/>
          <w:szCs w:val="22"/>
          <w:lang w:val="uk-UA"/>
        </w:rPr>
        <w:t>—</w:t>
      </w:r>
      <w:r w:rsidR="001175CD" w:rsidRPr="00DA14A9">
        <w:rPr>
          <w:b/>
          <w:sz w:val="22"/>
          <w:szCs w:val="22"/>
          <w:lang w:val="uk-UA"/>
        </w:rPr>
        <w:t xml:space="preserve"> </w:t>
      </w:r>
      <w:r w:rsidRPr="00DA14A9">
        <w:rPr>
          <w:rFonts w:eastAsia="TimesNewRoman"/>
          <w:b/>
          <w:sz w:val="22"/>
          <w:szCs w:val="22"/>
          <w:lang w:val="uk-UA" w:eastAsia="uk-UA"/>
        </w:rPr>
        <w:t>«»</w:t>
      </w:r>
      <w:r w:rsidR="00E6396F" w:rsidRPr="00DA14A9">
        <w:rPr>
          <w:rFonts w:eastAsia="TimesNewRoman"/>
          <w:sz w:val="22"/>
          <w:szCs w:val="22"/>
          <w:lang w:val="uk-UA" w:eastAsia="uk-UA"/>
        </w:rPr>
        <w:t>.</w:t>
      </w:r>
    </w:p>
    <w:p w:rsidR="000418FD" w:rsidRPr="00DA14A9" w:rsidRDefault="000418FD" w:rsidP="000418FD">
      <w:pPr>
        <w:pStyle w:val="a7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:rsidR="000418FD" w:rsidRPr="00DA14A9" w:rsidRDefault="000418FD" w:rsidP="000418FD">
      <w:pPr>
        <w:pStyle w:val="a7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 w:rsidRPr="00DA14A9">
        <w:rPr>
          <w:b/>
          <w:sz w:val="22"/>
          <w:szCs w:val="22"/>
          <w:lang w:val="uk-UA"/>
        </w:rPr>
        <w:t>Обсяг</w:t>
      </w:r>
      <w:r w:rsidRPr="00DA14A9">
        <w:rPr>
          <w:sz w:val="22"/>
          <w:szCs w:val="22"/>
          <w:lang w:val="uk-UA"/>
        </w:rPr>
        <w:t xml:space="preserve"> наукової статті </w:t>
      </w:r>
      <w:r w:rsidR="00E6396F" w:rsidRPr="00DA14A9">
        <w:rPr>
          <w:sz w:val="22"/>
          <w:szCs w:val="22"/>
          <w:lang w:val="uk-UA"/>
        </w:rPr>
        <w:t>—</w:t>
      </w:r>
      <w:r w:rsidRPr="00DA14A9">
        <w:rPr>
          <w:sz w:val="22"/>
          <w:szCs w:val="22"/>
          <w:lang w:val="uk-UA"/>
        </w:rPr>
        <w:t xml:space="preserve"> до 40 тис. знаків</w:t>
      </w:r>
      <w:r w:rsidR="009D1E8F" w:rsidRPr="00DA14A9">
        <w:rPr>
          <w:sz w:val="22"/>
          <w:szCs w:val="22"/>
          <w:lang w:val="uk-UA"/>
        </w:rPr>
        <w:t xml:space="preserve"> </w:t>
      </w:r>
      <w:r w:rsidRPr="00DA14A9">
        <w:rPr>
          <w:sz w:val="22"/>
          <w:szCs w:val="22"/>
          <w:lang w:val="uk-UA"/>
        </w:rPr>
        <w:t xml:space="preserve">(разом </w:t>
      </w:r>
      <w:r w:rsidR="00E6396F" w:rsidRPr="00DA14A9">
        <w:rPr>
          <w:sz w:val="22"/>
          <w:szCs w:val="22"/>
          <w:lang w:val="uk-UA"/>
        </w:rPr>
        <w:t>і</w:t>
      </w:r>
      <w:r w:rsidRPr="00DA14A9">
        <w:rPr>
          <w:sz w:val="22"/>
          <w:szCs w:val="22"/>
          <w:lang w:val="uk-UA"/>
        </w:rPr>
        <w:t>з бібліографією),</w:t>
      </w:r>
      <w:r w:rsidR="009B036B" w:rsidRPr="00DA14A9">
        <w:rPr>
          <w:sz w:val="22"/>
          <w:szCs w:val="22"/>
          <w:lang w:val="uk-UA"/>
        </w:rPr>
        <w:t xml:space="preserve"> </w:t>
      </w:r>
      <w:proofErr w:type="spellStart"/>
      <w:r w:rsidRPr="00DA14A9">
        <w:rPr>
          <w:b/>
          <w:sz w:val="22"/>
          <w:szCs w:val="22"/>
          <w:lang w:val="uk-UA"/>
        </w:rPr>
        <w:t>MSWord</w:t>
      </w:r>
      <w:proofErr w:type="spellEnd"/>
      <w:r w:rsidRPr="00DA14A9">
        <w:rPr>
          <w:b/>
          <w:sz w:val="22"/>
          <w:szCs w:val="22"/>
          <w:lang w:val="uk-UA"/>
        </w:rPr>
        <w:t>,</w:t>
      </w:r>
      <w:r w:rsidRPr="00DA14A9">
        <w:rPr>
          <w:sz w:val="22"/>
          <w:szCs w:val="22"/>
          <w:lang w:val="uk-UA"/>
        </w:rPr>
        <w:t xml:space="preserve"> шрифт </w:t>
      </w:r>
      <w:proofErr w:type="spellStart"/>
      <w:r w:rsidRPr="00DA14A9">
        <w:rPr>
          <w:sz w:val="22"/>
          <w:szCs w:val="22"/>
          <w:lang w:val="uk-UA"/>
        </w:rPr>
        <w:t>TimesNewRoman</w:t>
      </w:r>
      <w:proofErr w:type="spellEnd"/>
      <w:r w:rsidRPr="00DA14A9">
        <w:rPr>
          <w:sz w:val="22"/>
          <w:szCs w:val="22"/>
          <w:lang w:val="uk-UA"/>
        </w:rPr>
        <w:t xml:space="preserve">, </w:t>
      </w:r>
      <w:r w:rsidR="001175CD" w:rsidRPr="00DA14A9">
        <w:rPr>
          <w:b/>
          <w:sz w:val="22"/>
          <w:szCs w:val="22"/>
          <w:lang w:val="uk-UA"/>
        </w:rPr>
        <w:t xml:space="preserve">14 кеглем </w:t>
      </w:r>
      <w:r w:rsidRPr="00DA14A9">
        <w:rPr>
          <w:b/>
          <w:sz w:val="22"/>
          <w:szCs w:val="22"/>
          <w:lang w:val="uk-UA"/>
        </w:rPr>
        <w:t>з інтервалом 1,5</w:t>
      </w:r>
      <w:r w:rsidRPr="00DA14A9">
        <w:rPr>
          <w:sz w:val="22"/>
          <w:szCs w:val="22"/>
          <w:lang w:val="uk-UA"/>
        </w:rPr>
        <w:t xml:space="preserve"> (у тексті не </w:t>
      </w:r>
      <w:r w:rsidR="001175CD" w:rsidRPr="00DA14A9">
        <w:rPr>
          <w:sz w:val="22"/>
          <w:szCs w:val="22"/>
          <w:lang w:val="uk-UA"/>
        </w:rPr>
        <w:t>повинно</w:t>
      </w:r>
      <w:r w:rsidRPr="00DA14A9">
        <w:rPr>
          <w:sz w:val="22"/>
          <w:szCs w:val="22"/>
          <w:lang w:val="uk-UA"/>
        </w:rPr>
        <w:t xml:space="preserve"> бути примусових переносів). Таблиці та інші ілюстрації до статті подавати (за необхідності) окремими файлами з розширенням *</w:t>
      </w:r>
      <w:proofErr w:type="spellStart"/>
      <w:r w:rsidRPr="00DA14A9">
        <w:rPr>
          <w:sz w:val="22"/>
          <w:szCs w:val="22"/>
          <w:lang w:val="uk-UA"/>
        </w:rPr>
        <w:t>.jpg</w:t>
      </w:r>
      <w:proofErr w:type="spellEnd"/>
      <w:r w:rsidRPr="00DA14A9">
        <w:rPr>
          <w:sz w:val="22"/>
          <w:szCs w:val="22"/>
          <w:lang w:val="uk-UA"/>
        </w:rPr>
        <w:t xml:space="preserve"> або *</w:t>
      </w:r>
      <w:proofErr w:type="spellStart"/>
      <w:r w:rsidRPr="00DA14A9">
        <w:rPr>
          <w:sz w:val="22"/>
          <w:szCs w:val="22"/>
          <w:lang w:val="uk-UA"/>
        </w:rPr>
        <w:t>.tiff</w:t>
      </w:r>
      <w:proofErr w:type="spellEnd"/>
      <w:r w:rsidRPr="00DA14A9">
        <w:rPr>
          <w:sz w:val="22"/>
          <w:szCs w:val="22"/>
          <w:lang w:val="uk-UA"/>
        </w:rPr>
        <w:t xml:space="preserve"> , розмір</w:t>
      </w:r>
      <w:r w:rsidR="00E6396F" w:rsidRPr="00DA14A9">
        <w:rPr>
          <w:sz w:val="22"/>
          <w:szCs w:val="22"/>
          <w:lang w:val="uk-UA"/>
        </w:rPr>
        <w:t xml:space="preserve"> —</w:t>
      </w:r>
      <w:r w:rsidRPr="00DA14A9">
        <w:rPr>
          <w:sz w:val="22"/>
          <w:szCs w:val="22"/>
          <w:lang w:val="uk-UA"/>
        </w:rPr>
        <w:t xml:space="preserve"> 200 </w:t>
      </w:r>
      <w:proofErr w:type="spellStart"/>
      <w:r w:rsidRPr="00DA14A9">
        <w:rPr>
          <w:sz w:val="22"/>
          <w:szCs w:val="22"/>
          <w:lang w:val="uk-UA"/>
        </w:rPr>
        <w:t>dpi</w:t>
      </w:r>
      <w:proofErr w:type="spellEnd"/>
      <w:r w:rsidRPr="00DA14A9">
        <w:rPr>
          <w:sz w:val="22"/>
          <w:szCs w:val="22"/>
          <w:lang w:val="uk-UA"/>
        </w:rPr>
        <w:t>, у якісному виконанні. Підписи до ілюстрацій подавати окремим списком у тексті після анотації.</w:t>
      </w:r>
    </w:p>
    <w:p w:rsidR="00AF169A" w:rsidRPr="00DA14A9" w:rsidRDefault="00AF169A" w:rsidP="008D21E9">
      <w:pPr>
        <w:tabs>
          <w:tab w:val="left" w:pos="426"/>
        </w:tabs>
        <w:spacing w:after="0" w:line="360" w:lineRule="auto"/>
        <w:jc w:val="both"/>
        <w:rPr>
          <w:szCs w:val="28"/>
        </w:rPr>
      </w:pPr>
    </w:p>
    <w:sectPr w:rsidR="00AF169A" w:rsidRPr="00DA14A9" w:rsidSect="0091146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5EB8" w:rsidRDefault="00B45EB8" w:rsidP="000418FD">
      <w:pPr>
        <w:spacing w:after="0" w:line="240" w:lineRule="auto"/>
      </w:pPr>
      <w:r>
        <w:separator/>
      </w:r>
    </w:p>
  </w:endnote>
  <w:endnote w:type="continuationSeparator" w:id="0">
    <w:p w:rsidR="00B45EB8" w:rsidRDefault="00B45EB8" w:rsidP="0004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5EB8" w:rsidRDefault="00B45EB8" w:rsidP="000418FD">
      <w:pPr>
        <w:spacing w:after="0" w:line="240" w:lineRule="auto"/>
      </w:pPr>
      <w:r>
        <w:separator/>
      </w:r>
    </w:p>
  </w:footnote>
  <w:footnote w:type="continuationSeparator" w:id="0">
    <w:p w:rsidR="00B45EB8" w:rsidRDefault="00B45EB8" w:rsidP="000418FD">
      <w:pPr>
        <w:spacing w:after="0" w:line="240" w:lineRule="auto"/>
      </w:pPr>
      <w:r>
        <w:continuationSeparator/>
      </w:r>
    </w:p>
  </w:footnote>
  <w:footnote w:id="1">
    <w:p w:rsidR="008D21E9" w:rsidRPr="008D21E9" w:rsidRDefault="008D21E9" w:rsidP="008D21E9">
      <w:pPr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 w:rsidRPr="008D21E9">
        <w:rPr>
          <w:rStyle w:val="a8"/>
          <w:sz w:val="22"/>
        </w:rPr>
        <w:footnoteRef/>
      </w:r>
      <w:r w:rsidRPr="008D21E9">
        <w:rPr>
          <w:sz w:val="22"/>
        </w:rPr>
        <w:t xml:space="preserve"> </w:t>
      </w:r>
      <w:proofErr w:type="spellStart"/>
      <w:r w:rsidRPr="008D21E9">
        <w:rPr>
          <w:sz w:val="22"/>
        </w:rPr>
        <w:t>Киридон</w:t>
      </w:r>
      <w:proofErr w:type="spellEnd"/>
      <w:r w:rsidRPr="008D21E9">
        <w:rPr>
          <w:sz w:val="22"/>
        </w:rPr>
        <w:t xml:space="preserve"> А.М. Гетеротопії пам’яті: Теоретико-методологічні проблеми студій пам’яті. </w:t>
      </w:r>
      <w:r w:rsidR="00E6396F">
        <w:rPr>
          <w:sz w:val="22"/>
        </w:rPr>
        <w:t>—</w:t>
      </w:r>
      <w:r w:rsidRPr="008D21E9">
        <w:rPr>
          <w:sz w:val="22"/>
        </w:rPr>
        <w:t xml:space="preserve"> К.</w:t>
      </w:r>
      <w:r w:rsidR="00E6396F">
        <w:rPr>
          <w:sz w:val="22"/>
        </w:rPr>
        <w:t> </w:t>
      </w:r>
      <w:r w:rsidRPr="008D21E9">
        <w:rPr>
          <w:sz w:val="22"/>
        </w:rPr>
        <w:t xml:space="preserve">: Ніка-Центр, 2016. </w:t>
      </w:r>
      <w:r w:rsidR="00E6396F">
        <w:rPr>
          <w:sz w:val="22"/>
        </w:rPr>
        <w:t>—</w:t>
      </w:r>
      <w:r w:rsidRPr="008D21E9">
        <w:rPr>
          <w:sz w:val="22"/>
        </w:rPr>
        <w:t xml:space="preserve"> 320 с.</w:t>
      </w:r>
    </w:p>
  </w:footnote>
  <w:footnote w:id="2">
    <w:p w:rsidR="008D21E9" w:rsidRDefault="008D21E9" w:rsidP="008D21E9">
      <w:pPr>
        <w:tabs>
          <w:tab w:val="left" w:pos="426"/>
        </w:tabs>
        <w:spacing w:after="0" w:line="240" w:lineRule="auto"/>
        <w:jc w:val="both"/>
      </w:pPr>
      <w:r w:rsidRPr="008D21E9">
        <w:rPr>
          <w:rStyle w:val="a8"/>
          <w:sz w:val="22"/>
        </w:rPr>
        <w:footnoteRef/>
      </w:r>
      <w:r w:rsidR="006D6CBD">
        <w:rPr>
          <w:sz w:val="22"/>
        </w:rPr>
        <w:t xml:space="preserve"> Нагорна Л.П. </w:t>
      </w:r>
      <w:r w:rsidRPr="008D21E9">
        <w:rPr>
          <w:sz w:val="22"/>
        </w:rPr>
        <w:t xml:space="preserve">Історична пам’ять: теорії, дискурси, рефлексії. </w:t>
      </w:r>
      <w:r w:rsidR="00E6396F">
        <w:rPr>
          <w:sz w:val="22"/>
        </w:rPr>
        <w:t xml:space="preserve">— </w:t>
      </w:r>
      <w:r w:rsidRPr="008D21E9">
        <w:rPr>
          <w:sz w:val="22"/>
        </w:rPr>
        <w:t>К.</w:t>
      </w:r>
      <w:r w:rsidR="00E6396F">
        <w:rPr>
          <w:sz w:val="22"/>
        </w:rPr>
        <w:t> </w:t>
      </w:r>
      <w:r w:rsidRPr="008D21E9">
        <w:rPr>
          <w:sz w:val="22"/>
        </w:rPr>
        <w:t xml:space="preserve">: </w:t>
      </w:r>
      <w:proofErr w:type="spellStart"/>
      <w:r w:rsidRPr="008D21E9">
        <w:rPr>
          <w:sz w:val="22"/>
        </w:rPr>
        <w:t>ІПіЕНД</w:t>
      </w:r>
      <w:proofErr w:type="spellEnd"/>
      <w:r w:rsidRPr="008D21E9">
        <w:rPr>
          <w:sz w:val="22"/>
        </w:rPr>
        <w:t xml:space="preserve"> ім. І. Ф. Кураса НАН України, 2012. </w:t>
      </w:r>
      <w:r w:rsidR="00E6396F">
        <w:rPr>
          <w:sz w:val="22"/>
        </w:rPr>
        <w:t>—</w:t>
      </w:r>
      <w:r w:rsidRPr="008D21E9">
        <w:rPr>
          <w:sz w:val="22"/>
        </w:rPr>
        <w:t xml:space="preserve"> 328 с.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  <w:sz w:val="22"/>
        <w:szCs w:val="22"/>
        <w:lang w:val="uk-UA" w:eastAsia="uk-UA"/>
      </w:rPr>
    </w:lvl>
  </w:abstractNum>
  <w:abstractNum w:abstractNumId="1">
    <w:nsid w:val="0D7D2336"/>
    <w:multiLevelType w:val="hybridMultilevel"/>
    <w:tmpl w:val="F976E29C"/>
    <w:lvl w:ilvl="0" w:tplc="2DA8FC7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65750B"/>
    <w:multiLevelType w:val="hybridMultilevel"/>
    <w:tmpl w:val="E1806C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552144"/>
    <w:multiLevelType w:val="hybridMultilevel"/>
    <w:tmpl w:val="8294D922"/>
    <w:lvl w:ilvl="0" w:tplc="66D43E9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C70A22"/>
    <w:multiLevelType w:val="multilevel"/>
    <w:tmpl w:val="EFD0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2782"/>
    <w:rsid w:val="000418FD"/>
    <w:rsid w:val="00071C4C"/>
    <w:rsid w:val="000843AB"/>
    <w:rsid w:val="000849F0"/>
    <w:rsid w:val="000A7003"/>
    <w:rsid w:val="000D16E0"/>
    <w:rsid w:val="000F161B"/>
    <w:rsid w:val="001175CD"/>
    <w:rsid w:val="0015581C"/>
    <w:rsid w:val="00165B9A"/>
    <w:rsid w:val="001D66F7"/>
    <w:rsid w:val="001E26E1"/>
    <w:rsid w:val="001E3558"/>
    <w:rsid w:val="00225689"/>
    <w:rsid w:val="00232BF2"/>
    <w:rsid w:val="00296616"/>
    <w:rsid w:val="002B3CC4"/>
    <w:rsid w:val="002C3268"/>
    <w:rsid w:val="00314441"/>
    <w:rsid w:val="00322088"/>
    <w:rsid w:val="00337E0C"/>
    <w:rsid w:val="00353F23"/>
    <w:rsid w:val="0037158C"/>
    <w:rsid w:val="00374F61"/>
    <w:rsid w:val="00385778"/>
    <w:rsid w:val="003A52BD"/>
    <w:rsid w:val="003F56DB"/>
    <w:rsid w:val="00414FBC"/>
    <w:rsid w:val="00457748"/>
    <w:rsid w:val="0057521C"/>
    <w:rsid w:val="005A0A90"/>
    <w:rsid w:val="005C1AB6"/>
    <w:rsid w:val="005F0ADE"/>
    <w:rsid w:val="005F3F6C"/>
    <w:rsid w:val="0060620D"/>
    <w:rsid w:val="00606480"/>
    <w:rsid w:val="006D6CBD"/>
    <w:rsid w:val="006E5C07"/>
    <w:rsid w:val="00736B72"/>
    <w:rsid w:val="00755697"/>
    <w:rsid w:val="0077508D"/>
    <w:rsid w:val="00786137"/>
    <w:rsid w:val="007A2880"/>
    <w:rsid w:val="007C0701"/>
    <w:rsid w:val="00801B6E"/>
    <w:rsid w:val="0081195F"/>
    <w:rsid w:val="008B183A"/>
    <w:rsid w:val="008B574C"/>
    <w:rsid w:val="008D21E9"/>
    <w:rsid w:val="0091146C"/>
    <w:rsid w:val="00913CE4"/>
    <w:rsid w:val="00915442"/>
    <w:rsid w:val="009214E5"/>
    <w:rsid w:val="009300E7"/>
    <w:rsid w:val="00946C2F"/>
    <w:rsid w:val="009B036B"/>
    <w:rsid w:val="009C14A9"/>
    <w:rsid w:val="009D1E8F"/>
    <w:rsid w:val="009E2A33"/>
    <w:rsid w:val="009F01D2"/>
    <w:rsid w:val="00A22987"/>
    <w:rsid w:val="00A42782"/>
    <w:rsid w:val="00A56F19"/>
    <w:rsid w:val="00A57869"/>
    <w:rsid w:val="00A703CA"/>
    <w:rsid w:val="00AA37BF"/>
    <w:rsid w:val="00AE18A1"/>
    <w:rsid w:val="00AF169A"/>
    <w:rsid w:val="00AF30A9"/>
    <w:rsid w:val="00B23170"/>
    <w:rsid w:val="00B30769"/>
    <w:rsid w:val="00B4519E"/>
    <w:rsid w:val="00B45EB8"/>
    <w:rsid w:val="00B4720D"/>
    <w:rsid w:val="00B907E8"/>
    <w:rsid w:val="00B90F94"/>
    <w:rsid w:val="00B961DA"/>
    <w:rsid w:val="00BA2CCE"/>
    <w:rsid w:val="00C2363B"/>
    <w:rsid w:val="00C81D8A"/>
    <w:rsid w:val="00CC1170"/>
    <w:rsid w:val="00CE4BCD"/>
    <w:rsid w:val="00D16867"/>
    <w:rsid w:val="00D50288"/>
    <w:rsid w:val="00D646B2"/>
    <w:rsid w:val="00DA14A9"/>
    <w:rsid w:val="00E3443F"/>
    <w:rsid w:val="00E6396F"/>
    <w:rsid w:val="00E819CD"/>
    <w:rsid w:val="00EA3DA9"/>
    <w:rsid w:val="00ED2750"/>
    <w:rsid w:val="00F015D3"/>
    <w:rsid w:val="00F02507"/>
    <w:rsid w:val="00F5496E"/>
    <w:rsid w:val="00FB375F"/>
    <w:rsid w:val="00FB7414"/>
    <w:rsid w:val="00FD3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782"/>
    <w:pPr>
      <w:spacing w:after="160" w:line="259" w:lineRule="auto"/>
    </w:pPr>
    <w:rPr>
      <w:rFonts w:eastAsia="Calibri" w:cs="Times New Roman"/>
      <w:lang w:val="uk-UA"/>
    </w:rPr>
  </w:style>
  <w:style w:type="paragraph" w:styleId="3">
    <w:name w:val="heading 3"/>
    <w:basedOn w:val="a"/>
    <w:link w:val="30"/>
    <w:uiPriority w:val="9"/>
    <w:qFormat/>
    <w:rsid w:val="00B23170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42782"/>
    <w:rPr>
      <w:color w:val="0000FF"/>
      <w:u w:val="single"/>
    </w:rPr>
  </w:style>
  <w:style w:type="paragraph" w:styleId="31">
    <w:name w:val="Body Text 3"/>
    <w:basedOn w:val="a"/>
    <w:link w:val="32"/>
    <w:uiPriority w:val="99"/>
    <w:rsid w:val="00A42782"/>
    <w:pPr>
      <w:spacing w:after="0" w:line="240" w:lineRule="auto"/>
      <w:jc w:val="both"/>
    </w:pPr>
    <w:rPr>
      <w:rFonts w:eastAsia="Times New Roman"/>
      <w:sz w:val="32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A42782"/>
    <w:rPr>
      <w:rFonts w:eastAsia="Times New Roman" w:cs="Times New Roman"/>
      <w:sz w:val="32"/>
      <w:szCs w:val="24"/>
      <w:lang w:eastAsia="ru-RU"/>
    </w:rPr>
  </w:style>
  <w:style w:type="paragraph" w:styleId="a4">
    <w:name w:val="Normal (Web)"/>
    <w:basedOn w:val="a"/>
    <w:semiHidden/>
    <w:unhideWhenUsed/>
    <w:rsid w:val="000418F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0418F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0418FD"/>
    <w:rPr>
      <w:rFonts w:eastAsia="Times New Roman" w:cs="Times New Roman"/>
      <w:sz w:val="20"/>
      <w:szCs w:val="20"/>
      <w:lang w:val="uk-UA" w:eastAsia="ru-RU"/>
    </w:rPr>
  </w:style>
  <w:style w:type="paragraph" w:customStyle="1" w:styleId="a7">
    <w:name w:val="Стиль"/>
    <w:rsid w:val="000418FD"/>
    <w:rPr>
      <w:rFonts w:eastAsia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0418FD"/>
    <w:rPr>
      <w:rFonts w:ascii="Times New Roman" w:hAnsi="Times New Roman" w:cs="Times New Roman" w:hint="default"/>
      <w:vertAlign w:val="superscript"/>
    </w:rPr>
  </w:style>
  <w:style w:type="paragraph" w:styleId="a9">
    <w:name w:val="List Paragraph"/>
    <w:basedOn w:val="a"/>
    <w:uiPriority w:val="34"/>
    <w:qFormat/>
    <w:rsid w:val="008D21E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23170"/>
    <w:rPr>
      <w:rFonts w:eastAsia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8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uencyclopedia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8737AF-CFE0-4112-AA2D-BFB7B8A66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2018-10-11T14:29:00Z</dcterms:created>
  <dcterms:modified xsi:type="dcterms:W3CDTF">2018-10-11T17:50:00Z</dcterms:modified>
</cp:coreProperties>
</file>